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06" w:rsidRDefault="000E6C06" w:rsidP="000E6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КОГОБУ ШИ ОВЗ г. Советска состоялся вебинар "Взаимообучение образовательных организаций, реализующих АООП по вопросам обучения и воспитания и р</w:t>
      </w:r>
      <w:r>
        <w:rPr>
          <w:rFonts w:ascii="Times New Roman" w:hAnsi="Times New Roman" w:cs="Times New Roman"/>
          <w:sz w:val="28"/>
          <w:szCs w:val="28"/>
        </w:rPr>
        <w:t>азвития детей с ОВЗ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Педагоги школы представили опыт работы.</w:t>
      </w:r>
      <w:bookmarkStart w:id="0" w:name="_GoBack"/>
      <w:bookmarkEnd w:id="0"/>
    </w:p>
    <w:sectPr w:rsidR="000E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57"/>
    <w:rsid w:val="000E6C06"/>
    <w:rsid w:val="00932C80"/>
    <w:rsid w:val="00A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0823C-DFCB-449D-B6CD-EE8834E0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2023-11-27T10:14:00Z</dcterms:created>
  <dcterms:modified xsi:type="dcterms:W3CDTF">2023-11-27T10:16:00Z</dcterms:modified>
</cp:coreProperties>
</file>